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D0" w:rsidRPr="00061791" w:rsidRDefault="001101D0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  <w:lang w:val="en-US"/>
        </w:rPr>
        <w:t>Kerapoxy</w:t>
      </w:r>
      <w:r w:rsidRPr="00061791">
        <w:rPr>
          <w:rFonts w:ascii="Times New Roman" w:hAnsi="Times New Roman"/>
          <w:sz w:val="20"/>
          <w:szCs w:val="20"/>
        </w:rPr>
        <w:t xml:space="preserve"> </w:t>
      </w:r>
      <w:r w:rsidRPr="00061791">
        <w:rPr>
          <w:rFonts w:ascii="Times New Roman" w:hAnsi="Times New Roman"/>
          <w:sz w:val="20"/>
          <w:szCs w:val="20"/>
          <w:lang w:val="en-US"/>
        </w:rPr>
        <w:t>CQ</w:t>
      </w:r>
    </w:p>
    <w:p w:rsidR="001101D0" w:rsidRPr="00061791" w:rsidRDefault="001101D0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 xml:space="preserve">Двухкомпонентный, кислотостойкий эпоксидный раствор, который очень легок в нанесении и очистке, для затирки плиточных швов не менее </w:t>
      </w:r>
      <w:smartTag w:uri="urn:schemas-microsoft-com:office:smarttags" w:element="metricconverter">
        <w:smartTagPr>
          <w:attr w:name="ProductID" w:val="2 мм"/>
        </w:smartTagPr>
        <w:r w:rsidRPr="00061791">
          <w:rPr>
            <w:rFonts w:ascii="Times New Roman" w:hAnsi="Times New Roman"/>
            <w:b/>
            <w:sz w:val="20"/>
            <w:szCs w:val="20"/>
          </w:rPr>
          <w:t>2 мм</w:t>
        </w:r>
      </w:smartTag>
      <w:r w:rsidRPr="00061791">
        <w:rPr>
          <w:rFonts w:ascii="Times New Roman" w:hAnsi="Times New Roman"/>
          <w:b/>
          <w:sz w:val="20"/>
          <w:szCs w:val="20"/>
        </w:rPr>
        <w:t>.</w:t>
      </w:r>
    </w:p>
    <w:p w:rsidR="001101D0" w:rsidRPr="00061791" w:rsidRDefault="001101D0" w:rsidP="00A6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КЛАССИФИКАЦИЯ СОГЛАСНО ЕВРОНОРМЕ EN 13888</w:t>
      </w:r>
    </w:p>
    <w:p w:rsidR="001101D0" w:rsidRPr="00061791" w:rsidRDefault="001101D0" w:rsidP="00A6200B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bCs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bCs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61791">
        <w:rPr>
          <w:rFonts w:ascii="Times New Roman" w:hAnsi="Times New Roman"/>
          <w:sz w:val="20"/>
          <w:szCs w:val="20"/>
        </w:rPr>
        <w:t xml:space="preserve">представляет собой реактивную смолу, класс – </w:t>
      </w:r>
      <w:r w:rsidRPr="00061791">
        <w:rPr>
          <w:rFonts w:ascii="Times New Roman" w:hAnsi="Times New Roman"/>
          <w:sz w:val="20"/>
          <w:szCs w:val="20"/>
          <w:lang w:val="en-US"/>
        </w:rPr>
        <w:t>RG</w:t>
      </w:r>
      <w:r w:rsidRPr="00061791">
        <w:rPr>
          <w:rFonts w:ascii="Times New Roman" w:hAnsi="Times New Roman"/>
          <w:sz w:val="20"/>
          <w:szCs w:val="20"/>
        </w:rPr>
        <w:t>.</w:t>
      </w:r>
    </w:p>
    <w:p w:rsidR="001101D0" w:rsidRPr="00061791" w:rsidRDefault="001101D0" w:rsidP="00A6200B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НАЗНАЧЕНИЕ</w:t>
      </w:r>
    </w:p>
    <w:p w:rsidR="001101D0" w:rsidRPr="00061791" w:rsidRDefault="001101D0" w:rsidP="00A6200B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Заполнитель швов внутри и снаружи помещений на полах для керамической, каменной и стекломозаики. Подходит для затирания больших площадей где необходимо легкое  нанесение и очистка.</w:t>
      </w:r>
    </w:p>
    <w:p w:rsidR="001101D0" w:rsidRPr="00061791" w:rsidRDefault="001101D0" w:rsidP="00A6200B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Примеры нанесения</w:t>
      </w:r>
    </w:p>
    <w:p w:rsidR="001101D0" w:rsidRPr="00061791" w:rsidRDefault="001101D0" w:rsidP="00051B2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Заполнение швов на неровной поверхности, где будет тяжело нанести и очистить обычный эпоксидный раствор.</w:t>
      </w:r>
    </w:p>
    <w:p w:rsidR="001101D0" w:rsidRPr="00061791" w:rsidRDefault="001101D0" w:rsidP="00051B2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Заполнение швов в местах пищевой промышленности (молокозаводы, заводы по изготовлению сыра, скотобойни, пивоварные заводы, винодельные заводы и т.д.), магазины и места где необходим высокий уровень гигиены (кафе-мороженое, мясные лавки, рыбные магазины и т.д.).</w:t>
      </w:r>
    </w:p>
    <w:p w:rsidR="001101D0" w:rsidRPr="00061791" w:rsidRDefault="001101D0" w:rsidP="00051B2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Заполнение швов в лабораториях, кухнях, столешницах, и т.д.</w:t>
      </w:r>
    </w:p>
    <w:p w:rsidR="001101D0" w:rsidRPr="00061791" w:rsidRDefault="001101D0" w:rsidP="00051B2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Заполнение швов в промышленных покрытиях (гальванические цехи, кожевенный завод, аккумуляторные, бумажное производство и т.д.), где требуется высокая механическая прочность и высокая устойчивость к кислотам.</w:t>
      </w:r>
    </w:p>
    <w:p w:rsidR="001101D0" w:rsidRPr="00061791" w:rsidRDefault="001101D0" w:rsidP="00051B2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Заполнение швов в бассейнах, особенно рекомендуется для бассейнов с минеральной или морской водой.</w:t>
      </w:r>
    </w:p>
    <w:p w:rsidR="001101D0" w:rsidRPr="00061791" w:rsidRDefault="001101D0" w:rsidP="00051B2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Заполнение швов на полах в парилках, саунах и турецких банях.</w:t>
      </w:r>
    </w:p>
    <w:p w:rsidR="001101D0" w:rsidRPr="00061791" w:rsidRDefault="001101D0" w:rsidP="008E2290">
      <w:pPr>
        <w:rPr>
          <w:rFonts w:ascii="Times New Roman" w:hAnsi="Times New Roman"/>
          <w:sz w:val="20"/>
          <w:szCs w:val="20"/>
        </w:rPr>
      </w:pPr>
    </w:p>
    <w:p w:rsidR="001101D0" w:rsidRPr="00061791" w:rsidRDefault="001101D0" w:rsidP="008E2290">
      <w:pPr>
        <w:rPr>
          <w:rFonts w:ascii="Times New Roman" w:hAnsi="Times New Roman"/>
          <w:bCs/>
          <w:sz w:val="20"/>
          <w:szCs w:val="20"/>
        </w:rPr>
      </w:pPr>
      <w:r w:rsidRPr="00061791">
        <w:rPr>
          <w:rFonts w:ascii="Times New Roman" w:hAnsi="Times New Roman"/>
          <w:b/>
          <w:bCs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bCs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61791">
        <w:rPr>
          <w:rFonts w:ascii="Times New Roman" w:hAnsi="Times New Roman"/>
          <w:bCs/>
          <w:sz w:val="20"/>
          <w:szCs w:val="20"/>
        </w:rPr>
        <w:t>также может использоваться для заполнения неглазурированного клинкерного кирпича, камня, полированного фарфора или фарфора с контрастными цветами. Перед нанесением, для пробы, всегда наносите материал на небольшой участок.</w:t>
      </w:r>
    </w:p>
    <w:p w:rsidR="001101D0" w:rsidRPr="00061791" w:rsidRDefault="001101D0" w:rsidP="008E2290">
      <w:pPr>
        <w:rPr>
          <w:rFonts w:ascii="Times New Roman" w:hAnsi="Times New Roman"/>
          <w:b/>
          <w:bCs/>
          <w:sz w:val="20"/>
          <w:szCs w:val="20"/>
        </w:rPr>
      </w:pPr>
      <w:r w:rsidRPr="00061791">
        <w:rPr>
          <w:rFonts w:ascii="Times New Roman" w:hAnsi="Times New Roman"/>
          <w:b/>
          <w:bCs/>
          <w:sz w:val="20"/>
          <w:szCs w:val="20"/>
        </w:rPr>
        <w:t>ТЕХНИЧЕСКИЕ ХАРАКТЕРИСТИКИ</w:t>
      </w:r>
    </w:p>
    <w:p w:rsidR="001101D0" w:rsidRPr="00061791" w:rsidRDefault="001101D0" w:rsidP="0064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bCs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bCs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bCs/>
          <w:sz w:val="20"/>
          <w:szCs w:val="20"/>
        </w:rPr>
        <w:t xml:space="preserve"> двухкомпонентный, </w:t>
      </w:r>
      <w:r w:rsidRPr="00061791">
        <w:rPr>
          <w:rFonts w:ascii="Times New Roman" w:hAnsi="Times New Roman"/>
          <w:sz w:val="20"/>
          <w:szCs w:val="20"/>
        </w:rPr>
        <w:t>заполнитель межплиточных швов на основе</w:t>
      </w:r>
    </w:p>
    <w:p w:rsidR="001101D0" w:rsidRPr="00061791" w:rsidRDefault="001101D0" w:rsidP="0064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эпоксидных смол, кварцевого песка и других специальных компонентов. Обладает отличной стойкостью к воздействию кислот, легко очищается.</w:t>
      </w:r>
    </w:p>
    <w:p w:rsidR="001101D0" w:rsidRPr="00061791" w:rsidRDefault="001101D0" w:rsidP="008E2290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При правильном нанесении, плиточные швы имеют следующие характеристики:</w:t>
      </w:r>
    </w:p>
    <w:p w:rsidR="001101D0" w:rsidRPr="00061791" w:rsidRDefault="001101D0" w:rsidP="007753A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Отличная механическая прочность и устойчивость к химическим веществам, в связи с этим отличная долговечность.</w:t>
      </w:r>
    </w:p>
    <w:p w:rsidR="001101D0" w:rsidRPr="00061791" w:rsidRDefault="001101D0" w:rsidP="007753A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Гладкая и компактная финишная поверхность, которая не адсорбирует и легко очищается; обеспечивает высокий уровень гигиены и также предотвращает появление плесени и грибка.</w:t>
      </w:r>
    </w:p>
    <w:p w:rsidR="001101D0" w:rsidRPr="00061791" w:rsidRDefault="001101D0" w:rsidP="007753A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Отличная удобоукладываемость и очистка.</w:t>
      </w:r>
    </w:p>
    <w:p w:rsidR="001101D0" w:rsidRPr="00061791" w:rsidRDefault="001101D0" w:rsidP="007753A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Высокая степень твердости, отличная стойкость к интенсивному движению.</w:t>
      </w:r>
    </w:p>
    <w:p w:rsidR="001101D0" w:rsidRPr="00061791" w:rsidRDefault="001101D0" w:rsidP="009F205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Не поддается усаде и поэтому не растрескивается.</w:t>
      </w:r>
    </w:p>
    <w:p w:rsidR="001101D0" w:rsidRPr="00061791" w:rsidRDefault="001101D0" w:rsidP="009F205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Неизменный цвет, устойчив к атмосферным явлениям.</w:t>
      </w:r>
    </w:p>
    <w:p w:rsidR="001101D0" w:rsidRPr="00061791" w:rsidRDefault="001101D0" w:rsidP="009F205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Отличная удобоукладываемость, высоко усовершенствованная в сравнении с обычными эпоксидными растворами благодаря его кремообразной консистенции, что обеспечивает более быстрое время нанесения и делает проще очистку поверхностей, с меньшими затратами и легким достижением хорошего конечного результата.</w:t>
      </w:r>
    </w:p>
    <w:p w:rsidR="001101D0" w:rsidRPr="00061791" w:rsidRDefault="001101D0" w:rsidP="00904D4E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РЕКОМЕНДАЦИИ</w:t>
      </w:r>
    </w:p>
    <w:p w:rsidR="001101D0" w:rsidRPr="00061791" w:rsidRDefault="001101D0" w:rsidP="00904D4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 xml:space="preserve">Всегда очищайте поверхность используя шпаетель </w:t>
      </w:r>
      <w:r w:rsidRPr="00061791">
        <w:rPr>
          <w:rFonts w:ascii="Times New Roman" w:hAnsi="Times New Roman"/>
          <w:b/>
          <w:sz w:val="20"/>
          <w:szCs w:val="20"/>
        </w:rPr>
        <w:t>ScotchBrite®</w:t>
      </w:r>
      <w:r w:rsidRPr="00061791">
        <w:rPr>
          <w:rFonts w:ascii="Times New Roman" w:hAnsi="Times New Roman"/>
          <w:sz w:val="20"/>
          <w:szCs w:val="20"/>
        </w:rPr>
        <w:t xml:space="preserve"> и воду, даже если она уже кажется чистой, после прохождения по поверхности резиновым мастерком для снатия остатков раствора, которые иначе могут изменить финишный слой поверхности.</w:t>
      </w:r>
    </w:p>
    <w:p w:rsidR="001101D0" w:rsidRPr="00061791" w:rsidRDefault="001101D0" w:rsidP="00904D4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Используйте Kerapoxy SP</w:t>
      </w:r>
      <w:r w:rsidRPr="00061791">
        <w:rPr>
          <w:rFonts w:ascii="Times New Roman" w:hAnsi="Times New Roman"/>
          <w:sz w:val="20"/>
          <w:szCs w:val="20"/>
        </w:rPr>
        <w:t xml:space="preserve"> или </w:t>
      </w:r>
      <w:r w:rsidRPr="00061791">
        <w:rPr>
          <w:rFonts w:ascii="Times New Roman" w:hAnsi="Times New Roman"/>
          <w:b/>
          <w:sz w:val="20"/>
          <w:szCs w:val="20"/>
        </w:rPr>
        <w:t>Kerapoxy IEG</w:t>
      </w:r>
      <w:r w:rsidRPr="00061791">
        <w:rPr>
          <w:rFonts w:ascii="Times New Roman" w:hAnsi="Times New Roman"/>
          <w:sz w:val="20"/>
          <w:szCs w:val="20"/>
        </w:rPr>
        <w:t xml:space="preserve"> чтобы затереть керамику и напольные покрытия подверженные воздействию олеиновых кислот (мясокомбинаты, маслобойни, и т.д.) и ароматических углеводородов.</w:t>
      </w:r>
    </w:p>
    <w:p w:rsidR="001101D0" w:rsidRPr="00061791" w:rsidRDefault="001101D0" w:rsidP="00904D4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 xml:space="preserve">Используйте эластичный герметик от компании </w:t>
      </w:r>
      <w:r w:rsidRPr="00061791">
        <w:rPr>
          <w:rFonts w:ascii="Times New Roman" w:hAnsi="Times New Roman"/>
          <w:sz w:val="20"/>
          <w:szCs w:val="20"/>
          <w:lang w:val="en-US"/>
        </w:rPr>
        <w:t>MAPEI</w:t>
      </w:r>
      <w:r w:rsidRPr="00061791">
        <w:rPr>
          <w:rFonts w:ascii="Times New Roman" w:hAnsi="Times New Roman"/>
          <w:sz w:val="20"/>
          <w:szCs w:val="20"/>
        </w:rPr>
        <w:t xml:space="preserve"> (например, </w:t>
      </w:r>
      <w:r w:rsidRPr="00061791">
        <w:rPr>
          <w:rFonts w:ascii="Times New Roman" w:hAnsi="Times New Roman"/>
          <w:b/>
          <w:sz w:val="20"/>
          <w:szCs w:val="20"/>
        </w:rPr>
        <w:t>Ma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pesil</w:t>
      </w:r>
      <w:r w:rsidRPr="00061791">
        <w:rPr>
          <w:rFonts w:ascii="Times New Roman" w:hAnsi="Times New Roman"/>
          <w:b/>
          <w:sz w:val="20"/>
          <w:szCs w:val="20"/>
        </w:rPr>
        <w:t xml:space="preserve">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AC</w:t>
      </w:r>
      <w:r w:rsidRPr="00061791">
        <w:rPr>
          <w:rFonts w:ascii="Times New Roman" w:hAnsi="Times New Roman"/>
          <w:sz w:val="20"/>
          <w:szCs w:val="20"/>
        </w:rPr>
        <w:t xml:space="preserve">,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Mapesil</w:t>
      </w:r>
      <w:r w:rsidRPr="00061791">
        <w:rPr>
          <w:rFonts w:ascii="Times New Roman" w:hAnsi="Times New Roman"/>
          <w:b/>
          <w:sz w:val="20"/>
          <w:szCs w:val="20"/>
        </w:rPr>
        <w:t xml:space="preserve">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LM</w:t>
      </w:r>
      <w:r w:rsidRPr="00061791">
        <w:rPr>
          <w:rFonts w:ascii="Times New Roman" w:hAnsi="Times New Roman"/>
          <w:sz w:val="20"/>
          <w:szCs w:val="20"/>
        </w:rPr>
        <w:t xml:space="preserve"> или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Mapeflex</w:t>
      </w:r>
      <w:r w:rsidRPr="00061791">
        <w:rPr>
          <w:rFonts w:ascii="Times New Roman" w:hAnsi="Times New Roman"/>
          <w:b/>
          <w:sz w:val="20"/>
          <w:szCs w:val="20"/>
        </w:rPr>
        <w:t xml:space="preserve">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PU</w:t>
      </w:r>
      <w:r w:rsidRPr="00061791">
        <w:rPr>
          <w:rFonts w:ascii="Times New Roman" w:hAnsi="Times New Roman"/>
          <w:b/>
          <w:sz w:val="20"/>
          <w:szCs w:val="20"/>
        </w:rPr>
        <w:t>21</w:t>
      </w:r>
      <w:r w:rsidRPr="00061791">
        <w:rPr>
          <w:rFonts w:ascii="Times New Roman" w:hAnsi="Times New Roman"/>
          <w:sz w:val="20"/>
          <w:szCs w:val="20"/>
        </w:rPr>
        <w:t>) для деформационных швов или швов склонным к сдвигам.</w:t>
      </w:r>
    </w:p>
    <w:p w:rsidR="001101D0" w:rsidRPr="00061791" w:rsidRDefault="001101D0" w:rsidP="00904D4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b/>
          <w:sz w:val="20"/>
          <w:szCs w:val="20"/>
        </w:rPr>
        <w:t xml:space="preserve"> </w:t>
      </w:r>
      <w:r w:rsidRPr="00061791">
        <w:rPr>
          <w:rFonts w:ascii="Times New Roman" w:hAnsi="Times New Roman"/>
          <w:sz w:val="20"/>
          <w:szCs w:val="20"/>
        </w:rPr>
        <w:t xml:space="preserve"> не обеспечивает идеальное схватывание если края плитки мокрые или загрязнены цементом, пылью, маслом, жиром, т.д. во время затирания.</w:t>
      </w:r>
    </w:p>
    <w:p w:rsidR="001101D0" w:rsidRPr="00061791" w:rsidRDefault="001101D0" w:rsidP="00904D4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 xml:space="preserve">Не применяйте </w:t>
      </w:r>
      <w:r w:rsidRPr="00061791">
        <w:rPr>
          <w:rFonts w:ascii="Times New Roman" w:hAnsi="Times New Roman"/>
          <w:b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b/>
          <w:sz w:val="20"/>
          <w:szCs w:val="20"/>
        </w:rPr>
        <w:t xml:space="preserve"> </w:t>
      </w:r>
      <w:r w:rsidRPr="00061791">
        <w:rPr>
          <w:rFonts w:ascii="Times New Roman" w:hAnsi="Times New Roman"/>
          <w:sz w:val="20"/>
          <w:szCs w:val="20"/>
        </w:rPr>
        <w:t xml:space="preserve"> для затирания терракотовой плитки, поверхность плитки может быть видоизменена.</w:t>
      </w:r>
    </w:p>
    <w:p w:rsidR="001101D0" w:rsidRPr="00061791" w:rsidRDefault="001101D0" w:rsidP="00904D4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Применяйте материал при температуре от +12°С и +30°С. Однако нанесение при температуре ниже +15°С может быть более сложным.</w:t>
      </w:r>
    </w:p>
    <w:p w:rsidR="001101D0" w:rsidRPr="00061791" w:rsidRDefault="001101D0" w:rsidP="00904D4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Упаковка состоит из предварительно дозированных компонентов и следовательно, возможность ошибки при смешивании исключена. Не пытайтесь приготовить часть комплекта, отвердевание будет нарушено при нарушении пропорций.</w:t>
      </w:r>
    </w:p>
    <w:p w:rsidR="001101D0" w:rsidRPr="00061791" w:rsidRDefault="001101D0" w:rsidP="0007025D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 xml:space="preserve">Если уже отвердевший </w:t>
      </w:r>
      <w:r w:rsidRPr="00061791">
        <w:rPr>
          <w:rFonts w:ascii="Times New Roman" w:hAnsi="Times New Roman"/>
          <w:b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b/>
          <w:sz w:val="20"/>
          <w:szCs w:val="20"/>
        </w:rPr>
        <w:t xml:space="preserve"> </w:t>
      </w:r>
      <w:r w:rsidRPr="00061791">
        <w:rPr>
          <w:rFonts w:ascii="Times New Roman" w:hAnsi="Times New Roman"/>
          <w:sz w:val="20"/>
          <w:szCs w:val="20"/>
        </w:rPr>
        <w:t xml:space="preserve"> должен быть удален из швов, используйте промышленный фен. Если отвердевшие остатки материала остались на плитке, используйте Pulicol 2000 для очистки.</w:t>
      </w:r>
    </w:p>
    <w:p w:rsidR="001101D0" w:rsidRPr="00061791" w:rsidRDefault="001101D0" w:rsidP="00516B59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1101D0" w:rsidRPr="00061791" w:rsidRDefault="001101D0" w:rsidP="00516B59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КИСЛОТОУСТОЧИВОСТЬ ГРУНТОВАНИЯ</w:t>
      </w:r>
    </w:p>
    <w:p w:rsidR="001101D0" w:rsidRPr="00061791" w:rsidRDefault="001101D0" w:rsidP="00516B59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 xml:space="preserve">СПОСОБ НАНЕСЕНИЯ 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Подготовка швов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Швы должны быть чистыми, обеспыленными и пустыми как минимум на 2/3 толщины плитки. Любого рода клей или раствор, который просочился в швы во время укладывания плитки, должен быть удален пока он все еще свежий. Перед затиранием убедитесь, чтобы клеевой раствор схватился, и большая часть влаги испарилась.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b/>
          <w:sz w:val="20"/>
          <w:szCs w:val="20"/>
        </w:rPr>
        <w:t xml:space="preserve"> </w:t>
      </w:r>
      <w:r w:rsidRPr="00061791">
        <w:rPr>
          <w:rFonts w:ascii="Times New Roman" w:hAnsi="Times New Roman"/>
          <w:sz w:val="20"/>
          <w:szCs w:val="20"/>
        </w:rPr>
        <w:t xml:space="preserve"> не боится от влаги из основания, но швы не должны быть мокрыми при затирании.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Приготовление смеси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Выдавите катализатор (компонент В) в емкость с компонентом А и хорошо перемешайте до образования однородной смеси. Рекомендуется использовать электрический  миксер на слабых оборотах чтобы обеспечить идеальное схватывание, и избежать перегревания смеси, что может сократить рабочее время. Используйте смесь на протяжении 45 минут после приготовления.</w:t>
      </w:r>
    </w:p>
    <w:p w:rsidR="001101D0" w:rsidRPr="00061791" w:rsidRDefault="001101D0" w:rsidP="00516B59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Нанесение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 xml:space="preserve">Распределите </w:t>
      </w:r>
      <w:r w:rsidRPr="00061791">
        <w:rPr>
          <w:rFonts w:ascii="Times New Roman" w:hAnsi="Times New Roman"/>
          <w:b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b/>
          <w:sz w:val="20"/>
          <w:szCs w:val="20"/>
        </w:rPr>
        <w:t xml:space="preserve"> </w:t>
      </w:r>
      <w:r w:rsidRPr="00061791">
        <w:rPr>
          <w:rFonts w:ascii="Times New Roman" w:hAnsi="Times New Roman"/>
          <w:sz w:val="20"/>
          <w:szCs w:val="20"/>
        </w:rPr>
        <w:t xml:space="preserve"> по облицованной поверхности при помощи специального шпателя для затирок MAPE</w:t>
      </w:r>
      <w:r w:rsidRPr="00061791">
        <w:rPr>
          <w:rFonts w:ascii="Times New Roman" w:hAnsi="Times New Roman"/>
          <w:sz w:val="20"/>
          <w:szCs w:val="20"/>
          <w:lang w:val="en-US"/>
        </w:rPr>
        <w:t>I</w:t>
      </w:r>
      <w:r w:rsidRPr="00061791">
        <w:rPr>
          <w:rFonts w:ascii="Times New Roman" w:hAnsi="Times New Roman"/>
          <w:sz w:val="20"/>
          <w:szCs w:val="20"/>
        </w:rPr>
        <w:t>, убедившись, что швы заполнены с самого низа. Краем того же шпателя, уберите остатки материала.</w:t>
      </w:r>
    </w:p>
    <w:p w:rsidR="001101D0" w:rsidRPr="00061791" w:rsidRDefault="001101D0" w:rsidP="00516B59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Отделка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 xml:space="preserve">После затирания при помощи </w:t>
      </w:r>
      <w:r w:rsidRPr="00061791">
        <w:rPr>
          <w:rFonts w:ascii="Times New Roman" w:hAnsi="Times New Roman"/>
          <w:b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sz w:val="20"/>
          <w:szCs w:val="20"/>
        </w:rPr>
        <w:t>, отделываемая поверхность должна быть очищена пока раствор все еще «свежий», и во всех случаях  на протяжении 60 минут после нанесения, даже если поверхность кажется чистой после удаления остатков материала при помощи резинового шпателя.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 xml:space="preserve">Очистка швов может осуществляться при помощи небольшого количества воды и шпателя </w:t>
      </w:r>
      <w:r w:rsidRPr="00061791">
        <w:rPr>
          <w:rFonts w:ascii="Times New Roman" w:hAnsi="Times New Roman"/>
          <w:b/>
          <w:sz w:val="20"/>
          <w:szCs w:val="20"/>
        </w:rPr>
        <w:t>Scotch-Brite®</w:t>
      </w:r>
      <w:r w:rsidRPr="00061791">
        <w:rPr>
          <w:rFonts w:ascii="Times New Roman" w:hAnsi="Times New Roman"/>
          <w:sz w:val="20"/>
          <w:szCs w:val="20"/>
        </w:rPr>
        <w:t>, применяя целлюлозную губку (губку MAPEI, например) чтобы избежать удаление раствора из швов.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 xml:space="preserve">После окончания очень важно, что б не осталось остатков </w:t>
      </w:r>
      <w:r w:rsidRPr="00061791">
        <w:rPr>
          <w:rFonts w:ascii="Times New Roman" w:hAnsi="Times New Roman"/>
          <w:b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sz w:val="20"/>
          <w:szCs w:val="20"/>
        </w:rPr>
        <w:t xml:space="preserve"> на поверхности. Когда он отвердевает, то его становится очень тяжело удалить. Для этого смачивайте губку во время очистки чистой водой как можно чаще.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 xml:space="preserve">На больших площадях, финишная отделка может осуществляться при помощи смачивания поверхности и используя одинарные роторные машины со специальными абразивными дисками, такие как Scotch-Brite®. Остатки жидкости могут быть удалены при помощи резинового скребка. Если прошло слишком много времени и </w:t>
      </w:r>
      <w:r w:rsidRPr="00061791">
        <w:rPr>
          <w:rFonts w:ascii="Times New Roman" w:hAnsi="Times New Roman"/>
          <w:b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sz w:val="20"/>
          <w:szCs w:val="20"/>
        </w:rPr>
        <w:t xml:space="preserve"> же начал схватываться, его можно эмульсировать при помощи шпателя Scotch-Brite® с добавлением 10% спирта к воде.</w:t>
      </w:r>
    </w:p>
    <w:p w:rsidR="001101D0" w:rsidRPr="00061791" w:rsidRDefault="001101D0" w:rsidP="00516B59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ГОТОВНОСТЬ К ПЕШИМ НАГРУЗКАМ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Поверхность может подвергаться к пешим нагрузкам через 12 часов при температуре +20 °С.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ГОТОВНОСТЬ К ИСПОЛЬЗОВАНИЮ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3 дня. Через 3 дня, поверхность также может подвергаться химическому воздействию.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Очистка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 xml:space="preserve">Инструменты и емкости могут быть очищены пока материал все еще свежий, при помощи большого количества воды. Когда </w:t>
      </w:r>
      <w:r w:rsidRPr="00061791">
        <w:rPr>
          <w:rFonts w:ascii="Times New Roman" w:hAnsi="Times New Roman"/>
          <w:b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sz w:val="20"/>
          <w:szCs w:val="20"/>
        </w:rPr>
        <w:t xml:space="preserve"> схватился, он может быть удален только механическим способом или при помощи </w:t>
      </w:r>
      <w:r w:rsidRPr="00061791">
        <w:rPr>
          <w:rFonts w:ascii="Times New Roman" w:hAnsi="Times New Roman"/>
          <w:b/>
          <w:sz w:val="20"/>
          <w:szCs w:val="20"/>
        </w:rPr>
        <w:t>Pulicol 2000</w:t>
      </w:r>
      <w:r w:rsidRPr="00061791">
        <w:rPr>
          <w:rFonts w:ascii="Times New Roman" w:hAnsi="Times New Roman"/>
          <w:sz w:val="20"/>
          <w:szCs w:val="20"/>
        </w:rPr>
        <w:t>.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РАСХОД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 xml:space="preserve">Расход </w:t>
      </w:r>
      <w:r w:rsidRPr="00061791">
        <w:rPr>
          <w:rFonts w:ascii="Times New Roman" w:hAnsi="Times New Roman"/>
          <w:b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sz w:val="20"/>
          <w:szCs w:val="20"/>
        </w:rPr>
        <w:t xml:space="preserve"> зависит от размера швов и толщины плитки.</w:t>
      </w:r>
    </w:p>
    <w:p w:rsidR="001101D0" w:rsidRPr="00061791" w:rsidRDefault="001101D0" w:rsidP="00516B59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УПАКОВКА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sz w:val="20"/>
          <w:szCs w:val="20"/>
        </w:rPr>
        <w:t xml:space="preserve"> поставляется в заранее дозированных упаковках. Содержащийся в ведре компонент А и в канистре компонент В, нужно смешать непосредственно перед использованием. Материал поставляется в </w:t>
      </w:r>
      <w:smartTag w:uri="urn:schemas-microsoft-com:office:smarttags" w:element="metricconverter">
        <w:smartTagPr>
          <w:attr w:name="ProductID" w:val="10 кг"/>
        </w:smartTagPr>
        <w:r w:rsidRPr="00061791">
          <w:rPr>
            <w:rFonts w:ascii="Times New Roman" w:hAnsi="Times New Roman"/>
            <w:sz w:val="20"/>
            <w:szCs w:val="20"/>
          </w:rPr>
          <w:t>10 кг</w:t>
        </w:r>
      </w:smartTag>
      <w:r w:rsidRPr="00061791">
        <w:rPr>
          <w:rFonts w:ascii="Times New Roman" w:hAnsi="Times New Roman"/>
          <w:sz w:val="20"/>
          <w:szCs w:val="20"/>
        </w:rPr>
        <w:t xml:space="preserve"> комплектах.</w:t>
      </w:r>
    </w:p>
    <w:p w:rsidR="001101D0" w:rsidRPr="00061791" w:rsidRDefault="001101D0" w:rsidP="00516B59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ЦВЕТОВАЯ ГАММА</w:t>
      </w:r>
    </w:p>
    <w:p w:rsidR="001101D0" w:rsidRPr="00061791" w:rsidRDefault="001101D0" w:rsidP="00516B59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sz w:val="20"/>
          <w:szCs w:val="20"/>
        </w:rPr>
        <w:t xml:space="preserve"> доступен в 4 разных цветах: цементно-серый 113, бежевый 132, антрацит 114 и морской голубой 283.</w:t>
      </w:r>
    </w:p>
    <w:p w:rsidR="001101D0" w:rsidRPr="00061791" w:rsidRDefault="001101D0" w:rsidP="00516B59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ХРАНЕНИЕ</w:t>
      </w:r>
    </w:p>
    <w:p w:rsidR="001101D0" w:rsidRPr="00061791" w:rsidRDefault="001101D0" w:rsidP="00516B59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 xml:space="preserve">Kerapoxy 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CQ</w:t>
      </w:r>
      <w:r w:rsidRPr="00061791">
        <w:rPr>
          <w:rFonts w:ascii="Times New Roman" w:hAnsi="Times New Roman"/>
          <w:sz w:val="20"/>
          <w:szCs w:val="20"/>
        </w:rPr>
        <w:t xml:space="preserve"> может храниться до 24 месяцев в своей оригинальной упаковке, в прохладном, сухом месте. Храните компонент А при температуре не ниже +10°С, чтобы избежать кристаллизации материала. В случае кристаллизации  - подогрейте перед использованием.</w:t>
      </w:r>
    </w:p>
    <w:p w:rsidR="001101D0" w:rsidRPr="00061791" w:rsidRDefault="001101D0" w:rsidP="00361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61791">
        <w:rPr>
          <w:rFonts w:ascii="Times New Roman" w:hAnsi="Times New Roman"/>
          <w:b/>
          <w:bCs/>
          <w:sz w:val="20"/>
          <w:szCs w:val="20"/>
        </w:rPr>
        <w:t>ИНСТРУКЦИЯ ПО ТЕХНИКЕ БЕЗОПАСНОСТИ ПРИ ПРИГОТОВЛЕНИИ И ИСПОЛЬЗОВАНИИ</w:t>
      </w:r>
    </w:p>
    <w:p w:rsidR="001101D0" w:rsidRPr="00061791" w:rsidRDefault="001101D0" w:rsidP="0036169F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bCs/>
          <w:sz w:val="20"/>
          <w:szCs w:val="20"/>
        </w:rPr>
        <w:t xml:space="preserve">Kerapoxy  CQ </w:t>
      </w:r>
      <w:r w:rsidRPr="00061791">
        <w:rPr>
          <w:rFonts w:ascii="Times New Roman" w:hAnsi="Times New Roman"/>
          <w:sz w:val="20"/>
          <w:szCs w:val="20"/>
        </w:rPr>
        <w:t>(компонент А) может вызвать раздражающие реакции глаз, дыхательных путей и кожи.</w:t>
      </w:r>
    </w:p>
    <w:p w:rsidR="001101D0" w:rsidRPr="00061791" w:rsidRDefault="001101D0" w:rsidP="0036169F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bCs/>
          <w:sz w:val="20"/>
          <w:szCs w:val="20"/>
        </w:rPr>
        <w:t xml:space="preserve">Kerapoxy  CQ </w:t>
      </w:r>
      <w:r w:rsidRPr="00061791">
        <w:rPr>
          <w:rFonts w:ascii="Times New Roman" w:hAnsi="Times New Roman"/>
          <w:sz w:val="20"/>
          <w:szCs w:val="20"/>
        </w:rPr>
        <w:t xml:space="preserve">(компонент </w:t>
      </w:r>
      <w:r w:rsidRPr="00061791">
        <w:rPr>
          <w:rFonts w:ascii="Times New Roman" w:hAnsi="Times New Roman"/>
          <w:sz w:val="20"/>
          <w:szCs w:val="20"/>
          <w:lang w:val="en-US"/>
        </w:rPr>
        <w:t>B</w:t>
      </w:r>
      <w:r w:rsidRPr="00061791">
        <w:rPr>
          <w:rFonts w:ascii="Times New Roman" w:hAnsi="Times New Roman"/>
          <w:sz w:val="20"/>
          <w:szCs w:val="20"/>
        </w:rPr>
        <w:t>) оказывает разъедающее воздействие и может привести к ожогам.</w:t>
      </w:r>
    </w:p>
    <w:p w:rsidR="001101D0" w:rsidRPr="00061791" w:rsidRDefault="001101D0" w:rsidP="0036169F">
      <w:pPr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bCs/>
          <w:sz w:val="20"/>
          <w:szCs w:val="20"/>
        </w:rPr>
        <w:t>Kerapoxy  CQ</w:t>
      </w:r>
      <w:r w:rsidRPr="00061791">
        <w:rPr>
          <w:rFonts w:ascii="Times New Roman" w:hAnsi="Times New Roman"/>
          <w:bCs/>
          <w:sz w:val="20"/>
          <w:szCs w:val="20"/>
        </w:rPr>
        <w:t xml:space="preserve"> может вызвать аллергическую реакцию при контакте с кожей. </w:t>
      </w:r>
      <w:r w:rsidRPr="00061791">
        <w:rPr>
          <w:rFonts w:ascii="Times New Roman" w:hAnsi="Times New Roman"/>
          <w:sz w:val="20"/>
          <w:szCs w:val="20"/>
        </w:rPr>
        <w:t>. При попадании продукта в глаза, промойте их обильным количеством воды и обратитесь к врачу. Используйте защитные очки и перчатки.</w:t>
      </w:r>
    </w:p>
    <w:p w:rsidR="001101D0" w:rsidRPr="00061791" w:rsidRDefault="001101D0" w:rsidP="00361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b/>
          <w:bCs/>
          <w:sz w:val="20"/>
          <w:szCs w:val="20"/>
        </w:rPr>
        <w:t xml:space="preserve">Kerapoxy  CQ </w:t>
      </w:r>
      <w:r w:rsidRPr="00061791">
        <w:rPr>
          <w:rFonts w:ascii="Times New Roman" w:hAnsi="Times New Roman"/>
          <w:bCs/>
          <w:sz w:val="20"/>
          <w:szCs w:val="20"/>
        </w:rPr>
        <w:t xml:space="preserve"> опасен для окружающей среды. </w:t>
      </w:r>
      <w:r w:rsidRPr="00061791">
        <w:rPr>
          <w:rFonts w:ascii="Times New Roman" w:hAnsi="Times New Roman"/>
          <w:sz w:val="20"/>
          <w:szCs w:val="20"/>
        </w:rPr>
        <w:t>Избегайте выброса продукта в окружающую среду.</w:t>
      </w:r>
    </w:p>
    <w:p w:rsidR="001101D0" w:rsidRPr="00061791" w:rsidRDefault="001101D0" w:rsidP="00361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01D0" w:rsidRPr="00061791" w:rsidRDefault="001101D0" w:rsidP="003616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ПРЕДУПРЕЖДЕНИЕ</w:t>
      </w:r>
    </w:p>
    <w:p w:rsidR="001101D0" w:rsidRPr="00061791" w:rsidRDefault="001101D0" w:rsidP="003616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1791">
        <w:rPr>
          <w:rFonts w:ascii="Times New Roman" w:hAnsi="Times New Roman"/>
          <w:sz w:val="20"/>
          <w:szCs w:val="20"/>
        </w:rPr>
        <w:t>Содержащиеся в настоящем руководстве указания и рекомендации отражают всю глубину нашего опыта по работе с данным материалом, но при этом их следует рассматривать лишь как общие указания, подлежащие уточнению в результате практического применения в каждом конкретном случае. Поэтому, прежде чем широко применять материал для определенной цели, необходимо убедиться в его соответствии предполагаемому виду работ, принимая на себя всю ответственность за последствия, связанные с неправильным применением этого материала.</w:t>
      </w:r>
    </w:p>
    <w:p w:rsidR="001101D0" w:rsidRPr="00061791" w:rsidRDefault="001101D0" w:rsidP="003616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01D0" w:rsidRPr="00061791" w:rsidRDefault="001101D0" w:rsidP="0036169F">
      <w:pPr>
        <w:spacing w:after="0"/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По запросу предоставляется информация относительно данного продукта. Компания M</w:t>
      </w:r>
      <w:r w:rsidRPr="00061791">
        <w:rPr>
          <w:rFonts w:ascii="Times New Roman" w:hAnsi="Times New Roman"/>
          <w:b/>
          <w:sz w:val="20"/>
          <w:szCs w:val="20"/>
          <w:lang w:val="en-US"/>
        </w:rPr>
        <w:t>apei</w:t>
      </w:r>
      <w:r w:rsidRPr="00061791">
        <w:rPr>
          <w:rFonts w:ascii="Times New Roman" w:hAnsi="Times New Roman"/>
          <w:b/>
          <w:sz w:val="20"/>
          <w:szCs w:val="20"/>
        </w:rPr>
        <w:t xml:space="preserve"> даёт  гарантию только на то, что качество ее продуктов является неизменным. </w:t>
      </w:r>
    </w:p>
    <w:p w:rsidR="001101D0" w:rsidRPr="00061791" w:rsidRDefault="001101D0" w:rsidP="0036169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101D0" w:rsidRPr="00061791" w:rsidRDefault="001101D0" w:rsidP="0036169F">
      <w:pPr>
        <w:rPr>
          <w:rFonts w:ascii="Times New Roman" w:hAnsi="Times New Roman"/>
          <w:b/>
          <w:sz w:val="20"/>
          <w:szCs w:val="20"/>
        </w:rPr>
      </w:pPr>
      <w:r w:rsidRPr="00061791">
        <w:rPr>
          <w:rFonts w:ascii="Times New Roman" w:hAnsi="Times New Roman"/>
          <w:b/>
          <w:sz w:val="20"/>
          <w:szCs w:val="20"/>
        </w:rPr>
        <w:t>Референции на данный материал находятся на сайте Mapei и www.mapei.it или ww.mapei.com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3"/>
        <w:gridCol w:w="1870"/>
        <w:gridCol w:w="1582"/>
        <w:gridCol w:w="1608"/>
        <w:gridCol w:w="1509"/>
        <w:gridCol w:w="1509"/>
      </w:tblGrid>
      <w:tr w:rsidR="001101D0" w:rsidRPr="00B1432A" w:rsidTr="003A4EFA">
        <w:tc>
          <w:tcPr>
            <w:tcW w:w="9571" w:type="dxa"/>
            <w:gridSpan w:val="6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32A">
              <w:rPr>
                <w:rFonts w:ascii="Times New Roman" w:hAnsi="Times New Roman"/>
                <w:b/>
              </w:rPr>
              <w:t xml:space="preserve">ХИМИЧЕСКАЯ СТОЙКОСТЬ ПРИ ПОЛНОМ ЗАПОЛНЕНИИ </w:t>
            </w:r>
            <w:r w:rsidRPr="00B1432A">
              <w:rPr>
                <w:rFonts w:ascii="Times New Roman" w:hAnsi="Times New Roman"/>
                <w:b/>
                <w:lang w:val="en-US"/>
              </w:rPr>
              <w:t>KERAPOXY</w:t>
            </w:r>
            <w:r w:rsidRPr="00B1432A">
              <w:rPr>
                <w:rFonts w:ascii="Times New Roman" w:hAnsi="Times New Roman"/>
                <w:b/>
              </w:rPr>
              <w:t xml:space="preserve"> </w:t>
            </w:r>
            <w:r w:rsidRPr="00B1432A">
              <w:rPr>
                <w:rFonts w:ascii="Times New Roman" w:hAnsi="Times New Roman"/>
                <w:b/>
                <w:lang w:val="en-US"/>
              </w:rPr>
              <w:t>CQ</w:t>
            </w:r>
          </w:p>
        </w:tc>
      </w:tr>
      <w:tr w:rsidR="001101D0" w:rsidRPr="00B1432A" w:rsidTr="003A4EFA">
        <w:tc>
          <w:tcPr>
            <w:tcW w:w="4945" w:type="dxa"/>
            <w:gridSpan w:val="3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6" w:type="dxa"/>
            <w:gridSpan w:val="3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101D0" w:rsidRPr="00B1432A" w:rsidTr="003A4EFA">
        <w:trPr>
          <w:trHeight w:val="231"/>
        </w:trPr>
        <w:tc>
          <w:tcPr>
            <w:tcW w:w="1523" w:type="dxa"/>
            <w:vMerge w:val="restart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Группа</w:t>
            </w:r>
          </w:p>
        </w:tc>
        <w:tc>
          <w:tcPr>
            <w:tcW w:w="1840" w:type="dxa"/>
            <w:vMerge w:val="restart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582" w:type="dxa"/>
            <w:vMerge w:val="restart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Концентрация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(%)</w:t>
            </w:r>
          </w:p>
        </w:tc>
        <w:tc>
          <w:tcPr>
            <w:tcW w:w="1608" w:type="dxa"/>
            <w:vMerge w:val="restart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Лабораторные столы</w:t>
            </w:r>
          </w:p>
        </w:tc>
        <w:tc>
          <w:tcPr>
            <w:tcW w:w="3018" w:type="dxa"/>
            <w:gridSpan w:val="2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ПРОМЫШЛЕННЫЕ ПОЛЫ</w:t>
            </w:r>
          </w:p>
        </w:tc>
      </w:tr>
      <w:tr w:rsidR="001101D0" w:rsidRPr="00B1432A" w:rsidTr="003A4EFA">
        <w:trPr>
          <w:trHeight w:val="229"/>
        </w:trPr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8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Постоянное воздействие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Временное воздействие</w:t>
            </w:r>
          </w:p>
        </w:tc>
      </w:tr>
      <w:tr w:rsidR="001101D0" w:rsidRPr="00B1432A" w:rsidTr="003A4EFA">
        <w:trPr>
          <w:trHeight w:val="229"/>
        </w:trPr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8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32A">
              <w:rPr>
                <w:rFonts w:ascii="Times New Roman" w:hAnsi="Times New Roman"/>
                <w:sz w:val="18"/>
              </w:rPr>
              <w:t>(+20°С)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32A">
              <w:rPr>
                <w:rFonts w:ascii="Times New Roman" w:hAnsi="Times New Roman"/>
                <w:sz w:val="18"/>
              </w:rPr>
              <w:t>(+20°С)</w:t>
            </w:r>
          </w:p>
        </w:tc>
      </w:tr>
      <w:tr w:rsidR="001101D0" w:rsidRPr="00B1432A" w:rsidTr="003A4EFA">
        <w:tc>
          <w:tcPr>
            <w:tcW w:w="1523" w:type="dxa"/>
            <w:vMerge w:val="restart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Кислоты</w:t>
            </w: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Уксусная кислота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Соляная кислота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Хромовая кислота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Лимонная кислота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Муравьиная кислота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Молочная кислота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Азотная кислота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Чистая олеиновая кислота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Фосфорная кислота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Серная кислота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  <w:r w:rsidRPr="00B1432A">
              <w:rPr>
                <w:rFonts w:ascii="Times New Roman" w:hAnsi="Times New Roman"/>
                <w:sz w:val="20"/>
                <w:szCs w:val="20"/>
              </w:rPr>
              <w:br/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Дубильная кислота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Винная кислота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Щавеливая кислота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Щёлочи</w:t>
            </w: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Раствор аммиака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Каустическая сода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Раствор хлоргидрата натрия:</w:t>
            </w:r>
          </w:p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-активный хлор</w:t>
            </w:r>
          </w:p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-активный хлор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6,4 г/л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162    г/л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Перманганат калия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Гидроксид калия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Бисульфит натрия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Насыщенные растворы при +20°</w:t>
            </w: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Гипосульфит натрия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Хлорид кальция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Хлорид железа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Хлорид натрия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Хромат натрия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Сахар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Сульфат алюминия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  <w:vMerge w:val="restart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Масла и горючие вещества</w:t>
            </w:r>
          </w:p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Бензин, горючее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С</w:t>
            </w: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кипидар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Дизельное масло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Каменноугольное</w:t>
            </w: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масло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Оливковое масло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</w:t>
            </w: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Pr="00B143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</w:t>
            </w: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Pr="00B143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Лёгкий мазут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Нефть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  <w:vMerge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Ацетон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Растворители</w:t>
            </w: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Этиленгликоль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Глицерин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2-метоксиэтанол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Тетрах</w:t>
            </w: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лорэтилен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Четырёххлористый углерод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</w:t>
            </w: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Pr="00B143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Этиловый спирт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</w:t>
            </w: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Pr="00B143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Трихлороэтилен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Хлороформ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М</w:t>
            </w: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етилен</w:t>
            </w:r>
            <w:r w:rsidRPr="00B1432A">
              <w:rPr>
                <w:rFonts w:ascii="Times New Roman" w:hAnsi="Times New Roman"/>
                <w:sz w:val="20"/>
                <w:szCs w:val="20"/>
              </w:rPr>
              <w:t>хлорид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Тетрагидрофуран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Толуол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Сульфид</w:t>
            </w:r>
            <w:r w:rsidRPr="00B14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углерод</w:t>
            </w:r>
            <w:r w:rsidRPr="00B1432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Петролейный эфир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Бензин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Трихлорэтан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Ксилол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Хлорид ртути</w:t>
            </w:r>
            <w:r w:rsidRPr="00B1432A">
              <w:rPr>
                <w:rFonts w:ascii="Times New Roman" w:hAnsi="Times New Roman"/>
                <w:sz w:val="20"/>
                <w:szCs w:val="20"/>
              </w:rPr>
              <w:t xml:space="preserve"> (HgCl</w:t>
            </w:r>
            <w:r w:rsidRPr="00B1432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143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5 %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Перекись водорода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1 %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10 %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25 %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1523" w:type="dxa"/>
          </w:tcPr>
          <w:p w:rsidR="001101D0" w:rsidRPr="00B1432A" w:rsidRDefault="001101D0" w:rsidP="003A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Перекись водорода</w:t>
            </w:r>
          </w:p>
        </w:tc>
        <w:tc>
          <w:tcPr>
            <w:tcW w:w="1582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1 %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10 %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25 %</w:t>
            </w:r>
          </w:p>
        </w:tc>
        <w:tc>
          <w:tcPr>
            <w:tcW w:w="1608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1509" w:type="dxa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1D0" w:rsidRPr="00B1432A" w:rsidTr="003A4EFA">
        <w:tc>
          <w:tcPr>
            <w:tcW w:w="9571" w:type="dxa"/>
            <w:gridSpan w:val="6"/>
          </w:tcPr>
          <w:p w:rsidR="001101D0" w:rsidRPr="00B1432A" w:rsidRDefault="001101D0" w:rsidP="003A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01D0" w:rsidRPr="00061791" w:rsidRDefault="001101D0" w:rsidP="0036169F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835"/>
        <w:gridCol w:w="2693"/>
      </w:tblGrid>
      <w:tr w:rsidR="001101D0" w:rsidRPr="00B1432A" w:rsidTr="005D2009">
        <w:tc>
          <w:tcPr>
            <w:tcW w:w="9889" w:type="dxa"/>
            <w:gridSpan w:val="3"/>
          </w:tcPr>
          <w:p w:rsidR="001101D0" w:rsidRPr="00B1432A" w:rsidRDefault="001101D0" w:rsidP="005D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ТЕХНИЧЕСКИЕ ХАРАКТЕРИСТИКИ (типичные значения)</w:t>
            </w:r>
          </w:p>
          <w:p w:rsidR="001101D0" w:rsidRPr="00B1432A" w:rsidRDefault="001101D0" w:rsidP="00803713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 xml:space="preserve">Соответствие нормам:                                                      </w:t>
            </w:r>
          </w:p>
          <w:p w:rsidR="001101D0" w:rsidRPr="00B1432A" w:rsidRDefault="001101D0" w:rsidP="005D20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- Евронорма EN 13888, класс RG</w:t>
            </w:r>
          </w:p>
          <w:p w:rsidR="001101D0" w:rsidRPr="00B1432A" w:rsidRDefault="001101D0" w:rsidP="005D20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- ISO 13007-3, класс RG</w:t>
            </w:r>
          </w:p>
          <w:p w:rsidR="001101D0" w:rsidRPr="00B1432A" w:rsidRDefault="001101D0" w:rsidP="005D20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- Американская норма ANSI A 118.3 – 1992</w:t>
            </w:r>
          </w:p>
          <w:p w:rsidR="001101D0" w:rsidRPr="00B1432A" w:rsidRDefault="001101D0" w:rsidP="005D20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- Канадская норма 71 </w:t>
            </w: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GP</w:t>
            </w:r>
            <w:r w:rsidRPr="00B1432A">
              <w:rPr>
                <w:rFonts w:ascii="Times New Roman" w:hAnsi="Times New Roman"/>
                <w:sz w:val="20"/>
                <w:szCs w:val="20"/>
              </w:rPr>
              <w:t xml:space="preserve"> 30 </w:t>
            </w:r>
            <w:r w:rsidRPr="00B1432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B1432A">
              <w:rPr>
                <w:rFonts w:ascii="Times New Roman" w:hAnsi="Times New Roman"/>
                <w:sz w:val="20"/>
                <w:szCs w:val="20"/>
              </w:rPr>
              <w:t>, тип 1</w:t>
            </w:r>
          </w:p>
        </w:tc>
      </w:tr>
      <w:tr w:rsidR="001101D0" w:rsidRPr="00B1432A" w:rsidTr="00061791">
        <w:trPr>
          <w:trHeight w:val="221"/>
        </w:trPr>
        <w:tc>
          <w:tcPr>
            <w:tcW w:w="9889" w:type="dxa"/>
            <w:gridSpan w:val="3"/>
          </w:tcPr>
          <w:p w:rsidR="001101D0" w:rsidRPr="00B1432A" w:rsidRDefault="001101D0" w:rsidP="005D2009">
            <w:pPr>
              <w:rPr>
                <w:rFonts w:ascii="Times New Roman" w:hAnsi="Times New Roman"/>
                <w:sz w:val="20"/>
                <w:szCs w:val="20"/>
              </w:rPr>
            </w:pPr>
            <w:r w:rsidRPr="00B1432A">
              <w:rPr>
                <w:rFonts w:ascii="Times New Roman" w:hAnsi="Times New Roman"/>
                <w:sz w:val="20"/>
                <w:szCs w:val="20"/>
              </w:rPr>
              <w:t>СВОЙСТВА МАТЕРИАЛА</w:t>
            </w:r>
          </w:p>
        </w:tc>
      </w:tr>
      <w:tr w:rsidR="001101D0" w:rsidRPr="00B1432A" w:rsidTr="005D2009"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</w:p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Консистенция:</w:t>
            </w:r>
          </w:p>
        </w:tc>
        <w:tc>
          <w:tcPr>
            <w:tcW w:w="2835" w:type="dxa"/>
          </w:tcPr>
          <w:p w:rsidR="001101D0" w:rsidRPr="00B1432A" w:rsidRDefault="001101D0" w:rsidP="005D2009">
            <w:pPr>
              <w:rPr>
                <w:rFonts w:ascii="Times New Roman" w:hAnsi="Times New Roman"/>
                <w:b/>
              </w:rPr>
            </w:pPr>
            <w:r w:rsidRPr="00B1432A">
              <w:rPr>
                <w:rFonts w:ascii="Times New Roman" w:hAnsi="Times New Roman"/>
                <w:b/>
              </w:rPr>
              <w:t xml:space="preserve">компонент А </w:t>
            </w:r>
          </w:p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густая паста</w:t>
            </w:r>
          </w:p>
        </w:tc>
        <w:tc>
          <w:tcPr>
            <w:tcW w:w="2693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b/>
              </w:rPr>
              <w:t>компонент В</w:t>
            </w:r>
          </w:p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гель</w:t>
            </w:r>
          </w:p>
        </w:tc>
      </w:tr>
      <w:tr w:rsidR="001101D0" w:rsidRPr="00B1432A" w:rsidTr="005D2009"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Цвет: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jc w:val="center"/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4 цвета</w:t>
            </w:r>
          </w:p>
        </w:tc>
      </w:tr>
      <w:tr w:rsidR="001101D0" w:rsidRPr="00B1432A" w:rsidTr="005D2009"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Плотность г/см</w:t>
            </w:r>
            <w:r w:rsidRPr="00B1432A">
              <w:rPr>
                <w:rFonts w:ascii="Times New Roman" w:hAnsi="Times New Roman"/>
                <w:vertAlign w:val="superscript"/>
              </w:rPr>
              <w:t>3</w:t>
            </w:r>
            <w:r w:rsidRPr="00B1432A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835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1,85</w:t>
            </w:r>
          </w:p>
        </w:tc>
        <w:tc>
          <w:tcPr>
            <w:tcW w:w="2693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0,98</w:t>
            </w:r>
          </w:p>
        </w:tc>
      </w:tr>
      <w:tr w:rsidR="001101D0" w:rsidRPr="00B1432A" w:rsidTr="005D2009"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vertAlign w:val="superscript"/>
              </w:rPr>
            </w:pPr>
            <w:r w:rsidRPr="00B1432A">
              <w:rPr>
                <w:rFonts w:ascii="Times New Roman" w:hAnsi="Times New Roman"/>
                <w:sz w:val="18"/>
              </w:rPr>
              <w:t>Сухой остаток (%):</w:t>
            </w:r>
          </w:p>
        </w:tc>
        <w:tc>
          <w:tcPr>
            <w:tcW w:w="2835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2693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100</w:t>
            </w:r>
          </w:p>
        </w:tc>
      </w:tr>
      <w:tr w:rsidR="001101D0" w:rsidRPr="00B1432A" w:rsidTr="005D2009"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Вязкость по Брукфильду (мПа*с):</w:t>
            </w:r>
          </w:p>
        </w:tc>
        <w:tc>
          <w:tcPr>
            <w:tcW w:w="2835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1 200 000</w:t>
            </w:r>
          </w:p>
        </w:tc>
        <w:tc>
          <w:tcPr>
            <w:tcW w:w="2693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25 000</w:t>
            </w:r>
          </w:p>
        </w:tc>
      </w:tr>
      <w:tr w:rsidR="001101D0" w:rsidRPr="00B1432A" w:rsidTr="005D2009">
        <w:trPr>
          <w:cantSplit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Хранение: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 xml:space="preserve">24 месяца в оригинальной герметичной упаковке. Храните компонент А при температуре не ниже +10°С во избежание кристаллизации жидкого продукта, который всё-таки можно восстановить при нагревании.  </w:t>
            </w:r>
          </w:p>
        </w:tc>
      </w:tr>
      <w:tr w:rsidR="001101D0" w:rsidRPr="00B1432A" w:rsidTr="005D2009">
        <w:trPr>
          <w:cantSplit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Классификация опасности согласно Евронорме ЕС 1999/45: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spacing w:after="0"/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раздражающий                                         едкий</w:t>
            </w:r>
          </w:p>
          <w:p w:rsidR="001101D0" w:rsidRPr="00B1432A" w:rsidRDefault="001101D0" w:rsidP="005D2009">
            <w:pPr>
              <w:spacing w:after="0"/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Перед использованием ознакомьтесь с параграфом «Инструкция по применению и нанесению», информацией на упаковке и в Паспорте безопасности.</w:t>
            </w:r>
          </w:p>
        </w:tc>
      </w:tr>
      <w:tr w:rsidR="001101D0" w:rsidRPr="00B1432A" w:rsidTr="005D2009">
        <w:trPr>
          <w:cantSplit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Таможенный класс: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3506 91 00</w:t>
            </w:r>
          </w:p>
        </w:tc>
      </w:tr>
      <w:tr w:rsidR="001101D0" w:rsidRPr="00B1432A" w:rsidTr="005D2009">
        <w:trPr>
          <w:cantSplit/>
          <w:trHeight w:val="450"/>
        </w:trPr>
        <w:tc>
          <w:tcPr>
            <w:tcW w:w="9889" w:type="dxa"/>
            <w:gridSpan w:val="3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ПРИГОТОВЛЕНИЕ И СВОЙСТВА СМЕСИ (при +23°С и относительной влажности 50%):</w:t>
            </w:r>
          </w:p>
        </w:tc>
      </w:tr>
      <w:tr w:rsidR="001101D0" w:rsidRPr="00B1432A" w:rsidTr="005D2009">
        <w:trPr>
          <w:cantSplit/>
          <w:trHeight w:val="450"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Пропорция компонентов: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 xml:space="preserve">Компонент А : Компонент В = 9 : 1 </w:t>
            </w:r>
          </w:p>
        </w:tc>
      </w:tr>
      <w:tr w:rsidR="001101D0" w:rsidRPr="00B1432A" w:rsidTr="005D2009">
        <w:trPr>
          <w:cantSplit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Консистенция смеси: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Кремообразная паста</w:t>
            </w:r>
          </w:p>
        </w:tc>
      </w:tr>
      <w:tr w:rsidR="001101D0" w:rsidRPr="00B1432A" w:rsidTr="005D2009">
        <w:trPr>
          <w:cantSplit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Плотность смеси (кг/м</w:t>
            </w:r>
            <w:r w:rsidRPr="00B1432A">
              <w:rPr>
                <w:rFonts w:ascii="Times New Roman" w:hAnsi="Times New Roman"/>
                <w:vertAlign w:val="superscript"/>
              </w:rPr>
              <w:t>3</w:t>
            </w:r>
            <w:r w:rsidRPr="00B1432A">
              <w:rPr>
                <w:rFonts w:ascii="Times New Roman" w:hAnsi="Times New Roman"/>
                <w:sz w:val="18"/>
              </w:rPr>
              <w:t>):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1 600</w:t>
            </w:r>
          </w:p>
        </w:tc>
      </w:tr>
      <w:tr w:rsidR="001101D0" w:rsidRPr="00B1432A" w:rsidTr="005D2009">
        <w:trPr>
          <w:cantSplit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Жизнеспособность смеси: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45 мин.</w:t>
            </w:r>
          </w:p>
        </w:tc>
      </w:tr>
      <w:tr w:rsidR="001101D0" w:rsidRPr="00B1432A" w:rsidTr="005D2009">
        <w:trPr>
          <w:cantSplit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Температура нанесения: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от +12°С до +30°С</w:t>
            </w:r>
          </w:p>
        </w:tc>
      </w:tr>
      <w:tr w:rsidR="001101D0" w:rsidRPr="00B1432A" w:rsidTr="005D2009">
        <w:trPr>
          <w:cantSplit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Допустимость лёгких пеших нагрузок: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через 12 часов</w:t>
            </w:r>
          </w:p>
        </w:tc>
      </w:tr>
      <w:tr w:rsidR="001101D0" w:rsidRPr="00B1432A" w:rsidTr="005D2009">
        <w:trPr>
          <w:cantSplit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Готовность к эксплуатации: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через 3 дня</w:t>
            </w:r>
          </w:p>
        </w:tc>
      </w:tr>
      <w:tr w:rsidR="001101D0" w:rsidRPr="00B1432A" w:rsidTr="005D2009">
        <w:trPr>
          <w:cantSplit/>
          <w:trHeight w:val="450"/>
        </w:trPr>
        <w:tc>
          <w:tcPr>
            <w:tcW w:w="9889" w:type="dxa"/>
            <w:gridSpan w:val="3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КОНЕЧНЫЕ ХАРАКТЕРИСТИКИ</w:t>
            </w:r>
          </w:p>
        </w:tc>
      </w:tr>
      <w:tr w:rsidR="001101D0" w:rsidRPr="00B1432A" w:rsidTr="005D2009">
        <w:trPr>
          <w:cantSplit/>
          <w:trHeight w:val="450"/>
        </w:trPr>
        <w:tc>
          <w:tcPr>
            <w:tcW w:w="4361" w:type="dxa"/>
          </w:tcPr>
          <w:p w:rsidR="001101D0" w:rsidRPr="00B1432A" w:rsidRDefault="001101D0" w:rsidP="009F06AC">
            <w:pPr>
              <w:rPr>
                <w:rFonts w:ascii="Times New Roman" w:hAnsi="Times New Roman"/>
                <w:vertAlign w:val="superscript"/>
              </w:rPr>
            </w:pPr>
            <w:r w:rsidRPr="00B1432A">
              <w:rPr>
                <w:rFonts w:ascii="Times New Roman" w:hAnsi="Times New Roman"/>
                <w:sz w:val="18"/>
              </w:rPr>
              <w:t>Прочность на изгиб (Н/мм</w:t>
            </w:r>
            <w:r w:rsidRPr="00B1432A">
              <w:rPr>
                <w:rFonts w:ascii="Times New Roman" w:hAnsi="Times New Roman"/>
                <w:vertAlign w:val="superscript"/>
              </w:rPr>
              <w:t>2</w:t>
            </w:r>
            <w:r w:rsidRPr="00B1432A">
              <w:rPr>
                <w:rFonts w:ascii="Times New Roman" w:hAnsi="Times New Roman"/>
                <w:sz w:val="18"/>
              </w:rPr>
              <w:t>) (EN 12808-3):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38</w:t>
            </w:r>
          </w:p>
        </w:tc>
      </w:tr>
      <w:tr w:rsidR="001101D0" w:rsidRPr="00B1432A" w:rsidTr="005D2009">
        <w:trPr>
          <w:cantSplit/>
          <w:trHeight w:val="450"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Прочность на сжатие (EN 12808-3) (Н/мм</w:t>
            </w:r>
            <w:r w:rsidRPr="00B1432A">
              <w:rPr>
                <w:rFonts w:ascii="Times New Roman" w:hAnsi="Times New Roman"/>
                <w:vertAlign w:val="superscript"/>
              </w:rPr>
              <w:t>2</w:t>
            </w:r>
            <w:r w:rsidRPr="00B1432A">
              <w:rPr>
                <w:rFonts w:ascii="Times New Roman" w:hAnsi="Times New Roman"/>
                <w:sz w:val="18"/>
              </w:rPr>
              <w:t>):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49</w:t>
            </w:r>
          </w:p>
        </w:tc>
      </w:tr>
      <w:tr w:rsidR="001101D0" w:rsidRPr="00B1432A" w:rsidTr="005D2009">
        <w:trPr>
          <w:cantSplit/>
          <w:trHeight w:val="450"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Стойкость к истиранию (EN 12808-2):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147 (потеря в мм</w:t>
            </w:r>
            <w:r w:rsidRPr="00B1432A">
              <w:rPr>
                <w:rFonts w:ascii="Times New Roman" w:hAnsi="Times New Roman"/>
                <w:sz w:val="18"/>
                <w:vertAlign w:val="superscript"/>
              </w:rPr>
              <w:t>3</w:t>
            </w:r>
            <w:r w:rsidRPr="00B1432A">
              <w:rPr>
                <w:rFonts w:ascii="Times New Roman" w:hAnsi="Times New Roman"/>
                <w:sz w:val="18"/>
              </w:rPr>
              <w:t>)</w:t>
            </w:r>
          </w:p>
        </w:tc>
      </w:tr>
      <w:tr w:rsidR="001101D0" w:rsidRPr="00B1432A" w:rsidTr="005D2009">
        <w:trPr>
          <w:cantSplit/>
          <w:trHeight w:val="450"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Усадка (мм/м)</w:t>
            </w:r>
            <w:r w:rsidRPr="00B1432A">
              <w:rPr>
                <w:rFonts w:ascii="Times New Roman" w:hAnsi="Times New Roman"/>
              </w:rPr>
              <w:t xml:space="preserve"> </w:t>
            </w:r>
            <w:r w:rsidRPr="00B1432A">
              <w:rPr>
                <w:rFonts w:ascii="Times New Roman" w:hAnsi="Times New Roman"/>
                <w:sz w:val="18"/>
              </w:rPr>
              <w:t>(EN 12808-4):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0,80</w:t>
            </w:r>
          </w:p>
        </w:tc>
      </w:tr>
      <w:tr w:rsidR="001101D0" w:rsidRPr="00B1432A" w:rsidTr="005D2009">
        <w:trPr>
          <w:cantSplit/>
          <w:trHeight w:val="450"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Водопоглощение (г) (EN 12808-5):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0,05</w:t>
            </w:r>
          </w:p>
        </w:tc>
      </w:tr>
      <w:tr w:rsidR="001101D0" w:rsidRPr="00B1432A" w:rsidTr="00061791">
        <w:trPr>
          <w:cantSplit/>
          <w:trHeight w:val="294"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Влагостойкость: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отличная</w:t>
            </w:r>
          </w:p>
        </w:tc>
      </w:tr>
      <w:tr w:rsidR="001101D0" w:rsidRPr="00B1432A" w:rsidTr="00061791">
        <w:trPr>
          <w:cantSplit/>
          <w:trHeight w:val="192"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Стойкость к старению: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отличная</w:t>
            </w:r>
          </w:p>
        </w:tc>
      </w:tr>
      <w:tr w:rsidR="001101D0" w:rsidRPr="00B1432A" w:rsidTr="005D2009">
        <w:trPr>
          <w:cantSplit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Стойкость к растворителям и маслам: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Очень хорошая(см. таблицу №1)</w:t>
            </w:r>
          </w:p>
        </w:tc>
      </w:tr>
      <w:tr w:rsidR="001101D0" w:rsidRPr="00B1432A" w:rsidTr="005D2009">
        <w:trPr>
          <w:cantSplit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Стойкость к кислотам и щёлочам: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отличная  (см. таблицу №1)</w:t>
            </w:r>
          </w:p>
        </w:tc>
      </w:tr>
      <w:tr w:rsidR="001101D0" w:rsidRPr="00B1432A" w:rsidTr="005D2009">
        <w:trPr>
          <w:cantSplit/>
        </w:trPr>
        <w:tc>
          <w:tcPr>
            <w:tcW w:w="4361" w:type="dxa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Температура эксплуатации:</w:t>
            </w:r>
          </w:p>
        </w:tc>
        <w:tc>
          <w:tcPr>
            <w:tcW w:w="5528" w:type="dxa"/>
            <w:gridSpan w:val="2"/>
          </w:tcPr>
          <w:p w:rsidR="001101D0" w:rsidRPr="00B1432A" w:rsidRDefault="001101D0" w:rsidP="005D2009">
            <w:pPr>
              <w:rPr>
                <w:rFonts w:ascii="Times New Roman" w:hAnsi="Times New Roman"/>
                <w:sz w:val="18"/>
              </w:rPr>
            </w:pPr>
            <w:r w:rsidRPr="00B1432A">
              <w:rPr>
                <w:rFonts w:ascii="Times New Roman" w:hAnsi="Times New Roman"/>
                <w:sz w:val="18"/>
              </w:rPr>
              <w:t>от - 20°С до +100°С</w:t>
            </w:r>
          </w:p>
        </w:tc>
      </w:tr>
    </w:tbl>
    <w:p w:rsidR="001101D0" w:rsidRPr="00B1432A" w:rsidRDefault="001101D0" w:rsidP="0036169F">
      <w:pPr>
        <w:rPr>
          <w:rFonts w:ascii="Times New Roman" w:hAnsi="Times New Roman"/>
          <w:sz w:val="28"/>
          <w:szCs w:val="28"/>
        </w:rPr>
      </w:pPr>
    </w:p>
    <w:sectPr w:rsidR="001101D0" w:rsidRPr="00B1432A" w:rsidSect="00B1432A">
      <w:pgSz w:w="11906" w:h="16838"/>
      <w:pgMar w:top="567" w:right="31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97B"/>
    <w:multiLevelType w:val="hybridMultilevel"/>
    <w:tmpl w:val="80E6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2710"/>
    <w:multiLevelType w:val="hybridMultilevel"/>
    <w:tmpl w:val="6F36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B1BB3"/>
    <w:multiLevelType w:val="hybridMultilevel"/>
    <w:tmpl w:val="928C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00B"/>
    <w:rsid w:val="00051B29"/>
    <w:rsid w:val="00061791"/>
    <w:rsid w:val="0007025D"/>
    <w:rsid w:val="000815AA"/>
    <w:rsid w:val="000B564C"/>
    <w:rsid w:val="000F5B43"/>
    <w:rsid w:val="001101D0"/>
    <w:rsid w:val="00185154"/>
    <w:rsid w:val="00206353"/>
    <w:rsid w:val="00244550"/>
    <w:rsid w:val="002762A0"/>
    <w:rsid w:val="0030492D"/>
    <w:rsid w:val="0030493B"/>
    <w:rsid w:val="0036169F"/>
    <w:rsid w:val="00381B6C"/>
    <w:rsid w:val="003A0400"/>
    <w:rsid w:val="003A4EFA"/>
    <w:rsid w:val="003E4EFB"/>
    <w:rsid w:val="003F360E"/>
    <w:rsid w:val="00421981"/>
    <w:rsid w:val="0044641A"/>
    <w:rsid w:val="004523D8"/>
    <w:rsid w:val="00516B59"/>
    <w:rsid w:val="005C25E1"/>
    <w:rsid w:val="005D2009"/>
    <w:rsid w:val="00642852"/>
    <w:rsid w:val="00677F71"/>
    <w:rsid w:val="006E3F82"/>
    <w:rsid w:val="006E4811"/>
    <w:rsid w:val="00717B99"/>
    <w:rsid w:val="00747B5B"/>
    <w:rsid w:val="00774710"/>
    <w:rsid w:val="007753A1"/>
    <w:rsid w:val="00803713"/>
    <w:rsid w:val="00890E9F"/>
    <w:rsid w:val="008E2290"/>
    <w:rsid w:val="00904D4E"/>
    <w:rsid w:val="00923A90"/>
    <w:rsid w:val="00995911"/>
    <w:rsid w:val="009E47C2"/>
    <w:rsid w:val="009F06AC"/>
    <w:rsid w:val="009F2059"/>
    <w:rsid w:val="00A36267"/>
    <w:rsid w:val="00A6200B"/>
    <w:rsid w:val="00A74DCB"/>
    <w:rsid w:val="00B1432A"/>
    <w:rsid w:val="00B335C1"/>
    <w:rsid w:val="00B66A89"/>
    <w:rsid w:val="00B7387D"/>
    <w:rsid w:val="00B801FB"/>
    <w:rsid w:val="00D124EC"/>
    <w:rsid w:val="00DD49EB"/>
    <w:rsid w:val="00DD526F"/>
    <w:rsid w:val="00E32D43"/>
    <w:rsid w:val="00E5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1B29"/>
    <w:pPr>
      <w:ind w:left="720"/>
      <w:contextualSpacing/>
    </w:pPr>
  </w:style>
  <w:style w:type="table" w:styleId="TableGrid">
    <w:name w:val="Table Grid"/>
    <w:basedOn w:val="TableNormal"/>
    <w:uiPriority w:val="99"/>
    <w:rsid w:val="003616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6</Pages>
  <Words>1886</Words>
  <Characters>10752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korolkov</cp:lastModifiedBy>
  <cp:revision>3</cp:revision>
  <cp:lastPrinted>2012-02-10T11:18:00Z</cp:lastPrinted>
  <dcterms:created xsi:type="dcterms:W3CDTF">2011-05-23T11:37:00Z</dcterms:created>
  <dcterms:modified xsi:type="dcterms:W3CDTF">2012-02-10T11:21:00Z</dcterms:modified>
</cp:coreProperties>
</file>